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A6" w:rsidRDefault="00CC40A6" w:rsidP="00CC40A6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C40A6" w:rsidRDefault="00CC40A6" w:rsidP="00CC40A6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C40A6" w:rsidRPr="009E4B9A" w:rsidRDefault="00CC40A6" w:rsidP="00CC40A6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СООБЩЕНИЕ О ПРОВЕДЕНИИ</w:t>
      </w: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br/>
        <w:t>ВНЕОЧЕРЕДНОГО ОБЩЕГО СОБРАНИЯ АКЦИОНЕРОВ</w:t>
      </w: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br/>
        <w:t>АКЦИОНЕРНОГО ОБЩЕСТВА "РОСТОВАВТОМОСТ"</w:t>
      </w:r>
    </w:p>
    <w:p w:rsidR="00CC40A6" w:rsidRPr="009E4B9A" w:rsidRDefault="00CC40A6" w:rsidP="00CC40A6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C40A6" w:rsidRPr="009E4B9A" w:rsidRDefault="00CC40A6" w:rsidP="00CC40A6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C40A6" w:rsidRPr="009E4B9A" w:rsidRDefault="00CC40A6" w:rsidP="00CC40A6">
      <w:pPr>
        <w:pStyle w:val="a5"/>
        <w:ind w:left="-993" w:right="-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3"/>
          <w:rFonts w:eastAsia="Arial Unicode MS"/>
          <w:color w:val="auto"/>
          <w:sz w:val="22"/>
          <w:szCs w:val="22"/>
        </w:rPr>
        <w:t>Уважаемый акционер!</w:t>
      </w:r>
    </w:p>
    <w:p w:rsidR="00CC40A6" w:rsidRPr="009E4B9A" w:rsidRDefault="00CC40A6" w:rsidP="00CC40A6">
      <w:pPr>
        <w:pStyle w:val="a5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color w:val="auto"/>
          <w:sz w:val="22"/>
          <w:szCs w:val="22"/>
        </w:rPr>
        <w:t>Совет директоров АО "Ростовавтомост" настоящим сообщает, что состоится внеочередное общее собрание акционеров общества.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Полное фирменное наименование общества: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Акционерное общество "Ростовавтомост".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 xml:space="preserve">Место нахождения общества: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Российская Федерация, Ростовская область, г. Ростов-на- Дону.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>Место проведения собрания:</w:t>
      </w:r>
      <w:r w:rsidRPr="009E4B9A">
        <w:rPr>
          <w:rStyle w:val="Bodytext2Bold"/>
          <w:rFonts w:eastAsia="Arial Unicode MS"/>
          <w:color w:val="auto"/>
          <w:sz w:val="22"/>
          <w:szCs w:val="22"/>
        </w:rPr>
        <w:tab/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344065, Россия, г. Ростов-на-Дону, ул. 50-летия Ростсельмаша, д. 8, кабинет </w:t>
      </w:r>
      <w:r>
        <w:rPr>
          <w:rFonts w:ascii="Times New Roman" w:hAnsi="Times New Roman" w:cs="Times New Roman"/>
          <w:color w:val="auto"/>
          <w:sz w:val="22"/>
          <w:szCs w:val="22"/>
        </w:rPr>
        <w:t>Первого з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аместителя генерального директора.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 xml:space="preserve">Вид собрания: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внеочередное общее собрание акционеров.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Style w:val="Bodytext2Bold"/>
          <w:rFonts w:eastAsia="Arial Unicode MS"/>
          <w:color w:val="auto"/>
          <w:sz w:val="22"/>
          <w:szCs w:val="22"/>
        </w:rPr>
        <w:t xml:space="preserve">Форма проведения собрания: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Дата проведения собрания: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«</w:t>
      </w:r>
      <w:r>
        <w:rPr>
          <w:rFonts w:ascii="Times New Roman" w:hAnsi="Times New Roman" w:cs="Times New Roman"/>
          <w:color w:val="auto"/>
          <w:sz w:val="22"/>
          <w:szCs w:val="22"/>
        </w:rPr>
        <w:t>01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auto"/>
          <w:sz w:val="22"/>
          <w:szCs w:val="22"/>
        </w:rPr>
        <w:t>ноября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2022 года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Время начала регистрации участников собрания: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10-30 часов.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Время начала внеочередного собрания акционеров: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11-00 часов.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«</w:t>
      </w:r>
      <w:r>
        <w:rPr>
          <w:rFonts w:ascii="Times New Roman" w:hAnsi="Times New Roman" w:cs="Times New Roman"/>
          <w:color w:val="auto"/>
          <w:sz w:val="22"/>
          <w:szCs w:val="22"/>
        </w:rPr>
        <w:t>07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auto"/>
          <w:sz w:val="22"/>
          <w:szCs w:val="22"/>
        </w:rPr>
        <w:t>октября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 xml:space="preserve"> 2022 года»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>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Категории (типы) акций, владельцы которых имеют право голоса по вопросам повестки дня общего собрания акционеров: </w:t>
      </w:r>
      <w:r w:rsidRPr="009E4B9A">
        <w:rPr>
          <w:rStyle w:val="Bodytext3NotBold"/>
          <w:rFonts w:eastAsia="Arial Unicode MS"/>
          <w:color w:val="auto"/>
          <w:sz w:val="22"/>
          <w:szCs w:val="22"/>
        </w:rPr>
        <w:t xml:space="preserve"> акции обыкновенные именные, акции привилегированные именные </w:t>
      </w:r>
      <w:r w:rsidRPr="009E4B9A">
        <w:rPr>
          <w:rFonts w:ascii="Times New Roman" w:hAnsi="Times New Roman" w:cs="Times New Roman"/>
          <w:color w:val="auto"/>
          <w:sz w:val="22"/>
          <w:szCs w:val="22"/>
        </w:rPr>
        <w:t>бездокументарные</w:t>
      </w:r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bookmark0"/>
      <w:r w:rsidRPr="009E4B9A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 внеочередного общего собрания акционеров:</w:t>
      </w:r>
      <w:bookmarkEnd w:id="0"/>
    </w:p>
    <w:p w:rsidR="00CC40A6" w:rsidRDefault="00CC40A6" w:rsidP="00CC40A6">
      <w:pPr>
        <w:tabs>
          <w:tab w:val="left" w:pos="-709"/>
        </w:tabs>
        <w:ind w:left="-709"/>
        <w:jc w:val="both"/>
        <w:rPr>
          <w:noProof/>
          <w:sz w:val="22"/>
          <w:szCs w:val="22"/>
        </w:rPr>
      </w:pPr>
      <w:r w:rsidRPr="00246C28">
        <w:rPr>
          <w:sz w:val="22"/>
          <w:szCs w:val="22"/>
        </w:rPr>
        <w:t xml:space="preserve">1. Об одобрении участия АО «Ростовавтомост» в электронном аукционе на право заключения государственного контракта, заключаемого </w:t>
      </w:r>
      <w:r w:rsidRPr="00246C28">
        <w:rPr>
          <w:bCs/>
          <w:sz w:val="22"/>
          <w:szCs w:val="22"/>
        </w:rPr>
        <w:t xml:space="preserve">с </w:t>
      </w:r>
      <w:r w:rsidRPr="00246C28">
        <w:rPr>
          <w:sz w:val="22"/>
          <w:szCs w:val="22"/>
        </w:rPr>
        <w:t>Министерством транспорта Ростовской области</w:t>
      </w:r>
      <w:r w:rsidRPr="00246C28">
        <w:rPr>
          <w:bCs/>
          <w:sz w:val="22"/>
          <w:szCs w:val="22"/>
        </w:rPr>
        <w:t>,</w:t>
      </w:r>
      <w:r w:rsidRPr="00246C28">
        <w:rPr>
          <w:sz w:val="22"/>
          <w:szCs w:val="22"/>
        </w:rPr>
        <w:t xml:space="preserve"> </w:t>
      </w:r>
      <w:r w:rsidRPr="00246C28">
        <w:rPr>
          <w:bCs/>
          <w:sz w:val="22"/>
          <w:szCs w:val="22"/>
        </w:rPr>
        <w:t xml:space="preserve">на </w:t>
      </w:r>
      <w:r w:rsidRPr="00246C28">
        <w:rPr>
          <w:sz w:val="22"/>
          <w:szCs w:val="22"/>
        </w:rPr>
        <w:t>выполнение работ по строительству автомобильной дороги: «</w:t>
      </w:r>
      <w:r w:rsidRPr="00246C28">
        <w:rPr>
          <w:noProof/>
          <w:sz w:val="22"/>
          <w:szCs w:val="22"/>
        </w:rPr>
        <w:t>Строительство автомобильной дороги «Западная хорда» от а/д А-280 Ростов-на-Дону - Таганрог до моста через реку Дон на Западном обходе (ул. Всесоюзная - Западное шоссе) (1 этап) (Этап 1.3)</w:t>
      </w:r>
      <w:r w:rsidRPr="00246C28">
        <w:rPr>
          <w:sz w:val="22"/>
          <w:szCs w:val="22"/>
        </w:rPr>
        <w:t>»</w:t>
      </w:r>
      <w:r w:rsidRPr="00246C28">
        <w:rPr>
          <w:color w:val="000000" w:themeColor="text1"/>
          <w:sz w:val="22"/>
          <w:szCs w:val="22"/>
        </w:rPr>
        <w:t xml:space="preserve">, ИКЗ </w:t>
      </w:r>
      <w:r w:rsidRPr="00246C28">
        <w:rPr>
          <w:noProof/>
          <w:sz w:val="22"/>
          <w:szCs w:val="22"/>
        </w:rPr>
        <w:t xml:space="preserve">222616305371561670100102030014211414, </w:t>
      </w:r>
      <w:r w:rsidRPr="00246C28">
        <w:rPr>
          <w:sz w:val="22"/>
          <w:szCs w:val="22"/>
        </w:rPr>
        <w:t>(номер извещения 0158200000522000048</w:t>
      </w:r>
      <w:r w:rsidRPr="00246C28">
        <w:rPr>
          <w:color w:val="000000"/>
          <w:sz w:val="22"/>
          <w:szCs w:val="22"/>
        </w:rPr>
        <w:t>)</w:t>
      </w:r>
      <w:r w:rsidRPr="00246C28">
        <w:rPr>
          <w:sz w:val="22"/>
          <w:szCs w:val="22"/>
        </w:rPr>
        <w:t xml:space="preserve">, </w:t>
      </w:r>
      <w:r w:rsidRPr="00246C28">
        <w:rPr>
          <w:noProof/>
          <w:sz w:val="22"/>
          <w:szCs w:val="22"/>
        </w:rPr>
        <w:t xml:space="preserve">проводимого в порядке, установленном Федеральным законом от 05.04.2013 № 44-ФЗ </w:t>
      </w:r>
      <w:r w:rsidRPr="00246C28">
        <w:rPr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нужд», на сумму предложения АО «Ростовавтомост» по цене контракта, но не более начальной (максимальной) цены контракта, составляющей </w:t>
      </w:r>
      <w:r w:rsidRPr="00246C28">
        <w:rPr>
          <w:noProof/>
          <w:sz w:val="22"/>
          <w:szCs w:val="22"/>
        </w:rPr>
        <w:t>5 630 424 269</w:t>
      </w:r>
      <w:r w:rsidRPr="00246C28">
        <w:rPr>
          <w:sz w:val="22"/>
          <w:szCs w:val="22"/>
        </w:rPr>
        <w:t xml:space="preserve"> </w:t>
      </w:r>
      <w:r w:rsidRPr="00246C28">
        <w:rPr>
          <w:noProof/>
          <w:sz w:val="22"/>
          <w:szCs w:val="22"/>
        </w:rPr>
        <w:t>(пять миллиардов шестьсот тридцать миллионов четыреста двадцать четыре тысячи двести шестьдесят девять) рублей 00 копеек.</w:t>
      </w:r>
    </w:p>
    <w:p w:rsidR="00CC40A6" w:rsidRPr="00567F86" w:rsidRDefault="00CC40A6" w:rsidP="00CC40A6">
      <w:pPr>
        <w:pStyle w:val="a8"/>
        <w:tabs>
          <w:tab w:val="left" w:pos="-709"/>
        </w:tabs>
        <w:ind w:left="-709"/>
        <w:jc w:val="both"/>
        <w:rPr>
          <w:noProof/>
          <w:sz w:val="22"/>
          <w:szCs w:val="22"/>
        </w:rPr>
      </w:pPr>
      <w:r w:rsidRPr="001348A1">
        <w:rPr>
          <w:noProof/>
          <w:sz w:val="22"/>
          <w:szCs w:val="22"/>
          <w:lang w:eastAsia="ar-SA"/>
        </w:rPr>
        <w:t xml:space="preserve">2. </w:t>
      </w:r>
      <w:r w:rsidRPr="00E01378">
        <w:rPr>
          <w:sz w:val="22"/>
          <w:szCs w:val="22"/>
        </w:rPr>
        <w:t>Об одобрении крупной сделки - предоставление обеспечения заявки на участие в электронном аукционе на выполнение работ по строительству автомобильной дороги: «</w:t>
      </w:r>
      <w:r w:rsidRPr="00E01378">
        <w:rPr>
          <w:noProof/>
          <w:sz w:val="22"/>
          <w:szCs w:val="22"/>
        </w:rPr>
        <w:t>Строительство автомобильной дороги «Западная хорда» от а/д А-280 Ростов-на-Дону - Таганрог до моста через реку Дон на Западном обходе (ул. Всесоюзная - Западное шоссе) (1 этап) (Этап 1.3)</w:t>
      </w:r>
      <w:r w:rsidRPr="00E01378">
        <w:rPr>
          <w:sz w:val="22"/>
          <w:szCs w:val="22"/>
        </w:rPr>
        <w:t>»,</w:t>
      </w:r>
      <w:r w:rsidRPr="00E01378">
        <w:rPr>
          <w:color w:val="000000" w:themeColor="text1"/>
          <w:sz w:val="22"/>
          <w:szCs w:val="22"/>
        </w:rPr>
        <w:t xml:space="preserve"> ИКЗ </w:t>
      </w:r>
      <w:r w:rsidRPr="00E01378">
        <w:rPr>
          <w:noProof/>
          <w:sz w:val="22"/>
          <w:szCs w:val="22"/>
        </w:rPr>
        <w:t xml:space="preserve">222616305371561670100102030014211414, </w:t>
      </w:r>
      <w:r w:rsidRPr="00E01378">
        <w:rPr>
          <w:sz w:val="22"/>
          <w:szCs w:val="22"/>
        </w:rPr>
        <w:t>(номер извещения 0158200000522000048</w:t>
      </w:r>
      <w:r w:rsidRPr="00E01378">
        <w:rPr>
          <w:color w:val="000000"/>
          <w:sz w:val="22"/>
          <w:szCs w:val="22"/>
        </w:rPr>
        <w:t>)</w:t>
      </w:r>
      <w:r w:rsidRPr="00E01378">
        <w:rPr>
          <w:sz w:val="22"/>
          <w:szCs w:val="22"/>
        </w:rPr>
        <w:t xml:space="preserve">, </w:t>
      </w:r>
      <w:r w:rsidRPr="00E01378">
        <w:rPr>
          <w:noProof/>
          <w:sz w:val="22"/>
          <w:szCs w:val="22"/>
        </w:rPr>
        <w:t xml:space="preserve">проводимого в порядке, установленном Федеральным законом от 05.04.2013 № 44-ФЗ </w:t>
      </w:r>
      <w:r w:rsidRPr="00E01378">
        <w:rPr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Pr="00E01378">
        <w:rPr>
          <w:noProof/>
          <w:sz w:val="22"/>
          <w:szCs w:val="22"/>
        </w:rPr>
        <w:t xml:space="preserve"> </w:t>
      </w:r>
      <w:r w:rsidRPr="00E01378">
        <w:rPr>
          <w:sz w:val="22"/>
          <w:szCs w:val="22"/>
        </w:rPr>
        <w:t xml:space="preserve"> на сумму </w:t>
      </w:r>
      <w:r w:rsidRPr="00E01378">
        <w:rPr>
          <w:noProof/>
          <w:sz w:val="22"/>
          <w:szCs w:val="22"/>
        </w:rPr>
        <w:t>56 304 242 (пятьдесят шесть миллионов триста четыре тысячи двести сорок два) рубля 69 копеек</w:t>
      </w:r>
      <w:r w:rsidRPr="00E01378">
        <w:rPr>
          <w:color w:val="000000"/>
          <w:sz w:val="22"/>
          <w:szCs w:val="22"/>
        </w:rPr>
        <w:t xml:space="preserve"> - 1% от начальной (максимальной) цены контракта</w:t>
      </w:r>
      <w:r w:rsidRPr="00567F86">
        <w:rPr>
          <w:noProof/>
          <w:sz w:val="22"/>
          <w:szCs w:val="22"/>
        </w:rPr>
        <w:t xml:space="preserve">. </w:t>
      </w:r>
    </w:p>
    <w:p w:rsidR="00CC40A6" w:rsidRDefault="00CC40A6" w:rsidP="00CC40A6">
      <w:pPr>
        <w:pStyle w:val="a8"/>
        <w:tabs>
          <w:tab w:val="left" w:pos="-709"/>
        </w:tabs>
        <w:ind w:left="-709"/>
        <w:jc w:val="both"/>
        <w:rPr>
          <w:sz w:val="22"/>
          <w:szCs w:val="22"/>
        </w:rPr>
      </w:pPr>
      <w:r w:rsidRPr="00CF5CC7">
        <w:rPr>
          <w:noProof/>
          <w:sz w:val="22"/>
          <w:szCs w:val="22"/>
          <w:lang w:eastAsia="ar-SA"/>
        </w:rPr>
        <w:t>3. Об одобрении крупной сделки - заключение государственного</w:t>
      </w:r>
      <w:r w:rsidRPr="00567F86">
        <w:rPr>
          <w:noProof/>
          <w:sz w:val="22"/>
          <w:szCs w:val="22"/>
          <w:lang w:eastAsia="ar-SA"/>
        </w:rPr>
        <w:t xml:space="preserve"> контракта с </w:t>
      </w:r>
      <w:r w:rsidRPr="00CF5CC7">
        <w:rPr>
          <w:noProof/>
          <w:sz w:val="22"/>
          <w:szCs w:val="22"/>
          <w:lang w:eastAsia="ar-SA"/>
        </w:rPr>
        <w:t>Министерством транспорта</w:t>
      </w:r>
      <w:r w:rsidRPr="00CF5CC7">
        <w:rPr>
          <w:sz w:val="22"/>
          <w:szCs w:val="22"/>
        </w:rPr>
        <w:t xml:space="preserve"> Ростовской области на выполнение работ по строительству автомобильной дороги: «</w:t>
      </w:r>
      <w:r w:rsidRPr="00CF5CC7">
        <w:rPr>
          <w:noProof/>
          <w:sz w:val="22"/>
          <w:szCs w:val="22"/>
        </w:rPr>
        <w:t>Строительство автомобильной дороги «Западная хорда» от а/д А-280 Ростов-на-Дону - Таганрог до моста через реку Дон на Западном обходе (ул. Всесоюзная - Западное шоссе) (1 этап) (Этап 1.3)</w:t>
      </w:r>
      <w:r w:rsidRPr="00CF5CC7">
        <w:rPr>
          <w:sz w:val="22"/>
          <w:szCs w:val="22"/>
        </w:rPr>
        <w:t>»,</w:t>
      </w:r>
      <w:r w:rsidRPr="00CF5CC7">
        <w:rPr>
          <w:color w:val="000000" w:themeColor="text1"/>
          <w:sz w:val="22"/>
          <w:szCs w:val="22"/>
        </w:rPr>
        <w:t xml:space="preserve"> ИКЗ </w:t>
      </w:r>
      <w:r w:rsidRPr="00CF5CC7">
        <w:rPr>
          <w:noProof/>
          <w:sz w:val="22"/>
          <w:szCs w:val="22"/>
        </w:rPr>
        <w:t xml:space="preserve">222616305371561670100102030014211414, </w:t>
      </w:r>
      <w:r w:rsidRPr="00CF5CC7">
        <w:rPr>
          <w:sz w:val="22"/>
          <w:szCs w:val="22"/>
        </w:rPr>
        <w:t>(номер извещения 0158200000522000048</w:t>
      </w:r>
      <w:r w:rsidRPr="00CF5CC7">
        <w:rPr>
          <w:color w:val="000000"/>
          <w:sz w:val="22"/>
          <w:szCs w:val="22"/>
        </w:rPr>
        <w:t>)</w:t>
      </w:r>
      <w:r w:rsidRPr="00CF5CC7">
        <w:rPr>
          <w:sz w:val="22"/>
          <w:szCs w:val="22"/>
        </w:rPr>
        <w:t xml:space="preserve">, на сумму предложения АО «Ростовавтомост» по цене контракта, но не более начальной (максимальной) цены контракта, составляющей </w:t>
      </w:r>
      <w:r w:rsidRPr="00CF5CC7">
        <w:rPr>
          <w:noProof/>
          <w:sz w:val="22"/>
          <w:szCs w:val="22"/>
        </w:rPr>
        <w:t>5 630 424 269</w:t>
      </w:r>
      <w:r w:rsidRPr="00CF5CC7">
        <w:rPr>
          <w:sz w:val="22"/>
          <w:szCs w:val="22"/>
        </w:rPr>
        <w:t xml:space="preserve"> </w:t>
      </w:r>
      <w:r w:rsidRPr="00CF5CC7">
        <w:rPr>
          <w:noProof/>
          <w:sz w:val="22"/>
          <w:szCs w:val="22"/>
        </w:rPr>
        <w:t>(пять миллиардов шестьсот тридцать миллионов четыреста двадцать четыре тысячи двести шестьдесят девять) рублей 00 копеек</w:t>
      </w:r>
      <w:r w:rsidRPr="00CF5CC7">
        <w:rPr>
          <w:sz w:val="22"/>
          <w:szCs w:val="22"/>
        </w:rPr>
        <w:t>, со сроком  выполнения работ (</w:t>
      </w:r>
      <w:r w:rsidRPr="00CF5CC7">
        <w:rPr>
          <w:noProof/>
          <w:sz w:val="22"/>
          <w:szCs w:val="22"/>
        </w:rPr>
        <w:t>с момента заключения контракта по 30.09.2024 года (включительно)</w:t>
      </w:r>
      <w:r w:rsidRPr="00CF5CC7">
        <w:rPr>
          <w:sz w:val="22"/>
          <w:szCs w:val="22"/>
        </w:rPr>
        <w:t>) на условиях, предусмотренных государственным контрактом.</w:t>
      </w:r>
    </w:p>
    <w:p w:rsidR="00CC40A6" w:rsidRPr="00FD0DB1" w:rsidRDefault="00CC40A6" w:rsidP="00CC40A6">
      <w:pPr>
        <w:tabs>
          <w:tab w:val="left" w:pos="-709"/>
        </w:tabs>
        <w:ind w:left="-709"/>
        <w:jc w:val="both"/>
        <w:rPr>
          <w:sz w:val="22"/>
          <w:szCs w:val="22"/>
        </w:rPr>
      </w:pPr>
      <w:r w:rsidRPr="00FD0DB1">
        <w:rPr>
          <w:sz w:val="22"/>
          <w:szCs w:val="22"/>
        </w:rPr>
        <w:t>4. Об одобрении крупной сделки - предоставление Министерству транспорта Ростовской области обеспечения исполнения государственного контракта на выполнение работ по строительству автомобильной дороги: «</w:t>
      </w:r>
      <w:r w:rsidRPr="00FD0DB1">
        <w:rPr>
          <w:noProof/>
          <w:sz w:val="22"/>
          <w:szCs w:val="22"/>
        </w:rPr>
        <w:t>Строительство автомобильной дороги «Западная хорда» от а/д А-280 Ростов-на-Дону - Таганрог до моста через реку Дон на Западном обходе (ул. Всесоюзная - Западное шоссе) (1 этап) (Этап 1.3)</w:t>
      </w:r>
      <w:r w:rsidRPr="00FD0DB1">
        <w:rPr>
          <w:sz w:val="22"/>
          <w:szCs w:val="22"/>
        </w:rPr>
        <w:t xml:space="preserve">» в виде независимой гарантии, согласно </w:t>
      </w:r>
      <w:r w:rsidRPr="00FD0DB1">
        <w:rPr>
          <w:noProof/>
          <w:sz w:val="22"/>
          <w:szCs w:val="22"/>
        </w:rPr>
        <w:t xml:space="preserve">Федерального закона от 05.04.2013 № 44-ФЗ </w:t>
      </w:r>
      <w:r w:rsidRPr="00FD0DB1">
        <w:rPr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нужд», на сумму </w:t>
      </w:r>
      <w:r w:rsidRPr="00FD0DB1">
        <w:rPr>
          <w:noProof/>
          <w:sz w:val="22"/>
          <w:szCs w:val="22"/>
        </w:rPr>
        <w:t>563 042 426 (пятьсот шестьдесят три миллиона сорок две тысячи четыреста двадцать шесть) рублей 90 копеек</w:t>
      </w:r>
      <w:r w:rsidRPr="00FD0DB1">
        <w:rPr>
          <w:sz w:val="22"/>
          <w:szCs w:val="22"/>
        </w:rPr>
        <w:t xml:space="preserve"> </w:t>
      </w:r>
      <w:r w:rsidRPr="00FD0DB1">
        <w:rPr>
          <w:color w:val="000000"/>
          <w:sz w:val="22"/>
          <w:szCs w:val="22"/>
        </w:rPr>
        <w:t>- 10% от начальной (максимальной) цены контракта</w:t>
      </w:r>
      <w:r w:rsidRPr="00FD0DB1">
        <w:rPr>
          <w:sz w:val="22"/>
          <w:szCs w:val="22"/>
        </w:rPr>
        <w:t>.</w:t>
      </w:r>
    </w:p>
    <w:p w:rsidR="00CC40A6" w:rsidRPr="009E4B9A" w:rsidRDefault="00CC40A6" w:rsidP="00CC40A6">
      <w:pPr>
        <w:pStyle w:val="a5"/>
        <w:ind w:left="-993"/>
        <w:rPr>
          <w:rFonts w:ascii="Times New Roman" w:hAnsi="Times New Roman" w:cs="Times New Roman"/>
          <w:color w:val="auto"/>
          <w:sz w:val="22"/>
          <w:szCs w:val="22"/>
        </w:rPr>
      </w:pPr>
    </w:p>
    <w:p w:rsidR="00CC40A6" w:rsidRPr="009E4B9A" w:rsidRDefault="00CC40A6" w:rsidP="00CC40A6">
      <w:pPr>
        <w:ind w:left="-993"/>
        <w:jc w:val="both"/>
        <w:rPr>
          <w:sz w:val="22"/>
          <w:szCs w:val="22"/>
          <w:lang w:bidi="ru-RU"/>
        </w:rPr>
      </w:pPr>
      <w:r w:rsidRPr="009E4B9A">
        <w:rPr>
          <w:sz w:val="22"/>
          <w:szCs w:val="22"/>
        </w:rPr>
        <w:t xml:space="preserve">Установить, что с информацией </w:t>
      </w:r>
      <w:r w:rsidRPr="009E4B9A">
        <w:rPr>
          <w:sz w:val="22"/>
          <w:szCs w:val="22"/>
          <w:lang w:bidi="ru-RU"/>
        </w:rPr>
        <w:t>(материалами), предоставляемой при подготовке к проведению внеочередного общего собрания акционеров АО "Ростовавтомост", лица, имеющие право участвовать во внеочередном общем собрании акционеров, могут ознакомиться</w:t>
      </w:r>
      <w:r w:rsidRPr="009E4B9A">
        <w:rPr>
          <w:sz w:val="22"/>
          <w:szCs w:val="22"/>
        </w:rPr>
        <w:t xml:space="preserve"> по предварительной записи по электронной почте </w:t>
      </w:r>
      <w:r w:rsidRPr="009E4B9A">
        <w:rPr>
          <w:sz w:val="22"/>
          <w:szCs w:val="22"/>
          <w:lang w:val="en-US"/>
        </w:rPr>
        <w:t>info</w:t>
      </w:r>
      <w:r w:rsidRPr="009E4B9A">
        <w:rPr>
          <w:sz w:val="22"/>
          <w:szCs w:val="22"/>
        </w:rPr>
        <w:t>@</w:t>
      </w:r>
      <w:r w:rsidRPr="009E4B9A">
        <w:rPr>
          <w:sz w:val="22"/>
          <w:szCs w:val="22"/>
          <w:lang w:val="en-US"/>
        </w:rPr>
        <w:t>rostovavtomost</w:t>
      </w:r>
      <w:r w:rsidRPr="009E4B9A">
        <w:rPr>
          <w:sz w:val="22"/>
          <w:szCs w:val="22"/>
        </w:rPr>
        <w:t>.ru или по телефону (863) 252-07- 28, в связи с мерами, направленными на предотвращение распространения COVID-19</w:t>
      </w:r>
      <w:r w:rsidRPr="009E4B9A">
        <w:rPr>
          <w:sz w:val="22"/>
          <w:szCs w:val="22"/>
          <w:lang w:bidi="ru-RU"/>
        </w:rPr>
        <w:t xml:space="preserve">, начиная с </w:t>
      </w:r>
      <w:r>
        <w:rPr>
          <w:sz w:val="22"/>
          <w:szCs w:val="22"/>
        </w:rPr>
        <w:t>08 октября</w:t>
      </w:r>
      <w:r w:rsidRPr="009E4B9A">
        <w:rPr>
          <w:sz w:val="22"/>
          <w:szCs w:val="22"/>
        </w:rPr>
        <w:t xml:space="preserve"> 2022</w:t>
      </w:r>
      <w:r w:rsidRPr="009E4B9A">
        <w:rPr>
          <w:sz w:val="22"/>
          <w:szCs w:val="22"/>
          <w:lang w:bidi="ru-RU"/>
        </w:rPr>
        <w:t xml:space="preserve"> с 08-00 до 16-00 часов (перерыв с 12-00 до 12-45 часов), за исключением выходных и праздничных дней, по следующему адресу: 344065, Россия, г. Ростов-на-Дону, ул. 50-летия Ростсельмаша, д. 8, кабинет </w:t>
      </w:r>
      <w:r>
        <w:rPr>
          <w:sz w:val="22"/>
          <w:szCs w:val="22"/>
          <w:lang w:bidi="ru-RU"/>
        </w:rPr>
        <w:t>Первого з</w:t>
      </w:r>
      <w:r w:rsidRPr="009E4B9A">
        <w:rPr>
          <w:sz w:val="22"/>
          <w:szCs w:val="22"/>
          <w:lang w:bidi="ru-RU"/>
        </w:rPr>
        <w:t>аместителя генерального директора.</w:t>
      </w:r>
    </w:p>
    <w:p w:rsidR="00CC40A6" w:rsidRPr="009E4B9A" w:rsidRDefault="00CC40A6" w:rsidP="00CC40A6">
      <w:pPr>
        <w:ind w:left="-993"/>
        <w:jc w:val="both"/>
        <w:rPr>
          <w:sz w:val="22"/>
          <w:szCs w:val="22"/>
          <w:lang w:bidi="ru-RU"/>
        </w:rPr>
      </w:pPr>
    </w:p>
    <w:p w:rsidR="00CC40A6" w:rsidRPr="009E4B9A" w:rsidRDefault="00CC40A6" w:rsidP="00CC40A6">
      <w:pPr>
        <w:pStyle w:val="a5"/>
        <w:ind w:left="-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B9A">
        <w:rPr>
          <w:rFonts w:ascii="Times New Roman" w:eastAsia="Times New Roman" w:hAnsi="Times New Roman" w:cs="Times New Roman"/>
          <w:color w:val="auto"/>
          <w:sz w:val="22"/>
          <w:szCs w:val="22"/>
        </w:rPr>
        <w:t>Указанная информация предоставляется участникам внеочередного 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CC40A6" w:rsidRPr="009E4B9A" w:rsidRDefault="00CC40A6" w:rsidP="00CC40A6">
      <w:pPr>
        <w:ind w:left="-709"/>
        <w:jc w:val="both"/>
        <w:rPr>
          <w:sz w:val="22"/>
          <w:szCs w:val="22"/>
        </w:rPr>
      </w:pPr>
    </w:p>
    <w:p w:rsidR="00CC40A6" w:rsidRPr="009E4B9A" w:rsidRDefault="00CC40A6" w:rsidP="00CC40A6">
      <w:pPr>
        <w:pStyle w:val="a6"/>
        <w:ind w:left="-993"/>
        <w:rPr>
          <w:sz w:val="22"/>
          <w:szCs w:val="22"/>
        </w:rPr>
      </w:pPr>
      <w:r w:rsidRPr="009E4B9A">
        <w:rPr>
          <w:sz w:val="22"/>
          <w:szCs w:val="22"/>
        </w:rPr>
        <w:t>Участнику общего собрания акционеров необходимо иметь при себе паспорт, а представителю акционера также доверенность на право участия в общем собрании акционеров, оформленную в соответствии с требованиями Федерального закона «Об акционерных обществах» и Гражданского кодекса  Российской  Федерации и (или) документы, подтверждающие его право действовать от имени акционера без доверенности</w:t>
      </w:r>
    </w:p>
    <w:p w:rsidR="00CC40A6" w:rsidRPr="009E4B9A" w:rsidRDefault="00CC40A6" w:rsidP="00CC40A6">
      <w:pPr>
        <w:pStyle w:val="a6"/>
        <w:ind w:left="-993"/>
        <w:rPr>
          <w:sz w:val="22"/>
          <w:szCs w:val="22"/>
          <w:lang w:eastAsia="zh-CN"/>
        </w:rPr>
      </w:pPr>
    </w:p>
    <w:p w:rsidR="00CC40A6" w:rsidRPr="009E4B9A" w:rsidRDefault="00CC40A6" w:rsidP="00CC40A6">
      <w:pPr>
        <w:pStyle w:val="a6"/>
        <w:rPr>
          <w:sz w:val="22"/>
          <w:szCs w:val="22"/>
          <w:lang w:eastAsia="zh-CN"/>
        </w:rPr>
      </w:pPr>
    </w:p>
    <w:p w:rsidR="00CC40A6" w:rsidRPr="009E4B9A" w:rsidRDefault="00CC40A6" w:rsidP="00CC40A6">
      <w:pPr>
        <w:pStyle w:val="a6"/>
        <w:ind w:left="360"/>
        <w:jc w:val="right"/>
        <w:rPr>
          <w:sz w:val="22"/>
          <w:szCs w:val="22"/>
        </w:rPr>
      </w:pPr>
      <w:r w:rsidRPr="009E4B9A">
        <w:rPr>
          <w:b/>
          <w:sz w:val="22"/>
          <w:szCs w:val="22"/>
        </w:rPr>
        <w:t>Совет директоров  АО «Ростовавтомост»</w:t>
      </w:r>
    </w:p>
    <w:p w:rsidR="00CC40A6" w:rsidRPr="009E4B9A" w:rsidRDefault="00CC40A6" w:rsidP="00CC40A6">
      <w:pPr>
        <w:ind w:left="-709"/>
        <w:jc w:val="both"/>
        <w:rPr>
          <w:sz w:val="22"/>
          <w:szCs w:val="22"/>
        </w:rPr>
      </w:pPr>
    </w:p>
    <w:p w:rsidR="00CC40A6" w:rsidRPr="009E4B9A" w:rsidRDefault="00CC40A6" w:rsidP="00CC40A6">
      <w:pPr>
        <w:rPr>
          <w:sz w:val="22"/>
          <w:szCs w:val="22"/>
        </w:rPr>
      </w:pPr>
    </w:p>
    <w:p w:rsidR="00CC40A6" w:rsidRPr="009E4B9A" w:rsidRDefault="00CC40A6" w:rsidP="00CC40A6">
      <w:pPr>
        <w:pStyle w:val="a5"/>
        <w:ind w:left="-993" w:right="-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E20AA" w:rsidRDefault="008E20AA" w:rsidP="0025482B">
      <w:pPr>
        <w:pStyle w:val="a5"/>
        <w:ind w:left="-993" w:right="-284"/>
        <w:jc w:val="center"/>
      </w:pPr>
    </w:p>
    <w:sectPr w:rsidR="008E20AA" w:rsidSect="00A436E8">
      <w:footerReference w:type="default" r:id="rId7"/>
      <w:pgSz w:w="11906" w:h="16838"/>
      <w:pgMar w:top="426" w:right="566" w:bottom="709" w:left="1701" w:header="70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14" w:rsidRDefault="004D4E14" w:rsidP="00F52C7C">
      <w:r>
        <w:separator/>
      </w:r>
    </w:p>
  </w:endnote>
  <w:endnote w:type="continuationSeparator" w:id="1">
    <w:p w:rsidR="004D4E14" w:rsidRDefault="004D4E14" w:rsidP="00F5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6C" w:rsidRDefault="004D4E14">
    <w:pPr>
      <w:pStyle w:val="a3"/>
      <w:jc w:val="right"/>
    </w:pPr>
  </w:p>
  <w:p w:rsidR="0077526C" w:rsidRDefault="004D4E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14" w:rsidRDefault="004D4E14" w:rsidP="00F52C7C">
      <w:r>
        <w:separator/>
      </w:r>
    </w:p>
  </w:footnote>
  <w:footnote w:type="continuationSeparator" w:id="1">
    <w:p w:rsidR="004D4E14" w:rsidRDefault="004D4E14" w:rsidP="00F5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304"/>
    <w:multiLevelType w:val="hybridMultilevel"/>
    <w:tmpl w:val="EEB432A0"/>
    <w:lvl w:ilvl="0" w:tplc="87C6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E9C"/>
    <w:multiLevelType w:val="hybridMultilevel"/>
    <w:tmpl w:val="EEB432A0"/>
    <w:lvl w:ilvl="0" w:tplc="87C6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60A8"/>
    <w:rsid w:val="000D2039"/>
    <w:rsid w:val="00145274"/>
    <w:rsid w:val="0018649F"/>
    <w:rsid w:val="001B081F"/>
    <w:rsid w:val="001B1153"/>
    <w:rsid w:val="001F452E"/>
    <w:rsid w:val="0022074C"/>
    <w:rsid w:val="00226C19"/>
    <w:rsid w:val="00240626"/>
    <w:rsid w:val="0025482B"/>
    <w:rsid w:val="00276567"/>
    <w:rsid w:val="002A1471"/>
    <w:rsid w:val="002C2D00"/>
    <w:rsid w:val="00380ED0"/>
    <w:rsid w:val="003910F6"/>
    <w:rsid w:val="00396B51"/>
    <w:rsid w:val="00424D3B"/>
    <w:rsid w:val="00424FE5"/>
    <w:rsid w:val="004C6C46"/>
    <w:rsid w:val="004D4E14"/>
    <w:rsid w:val="004E4CAF"/>
    <w:rsid w:val="00547492"/>
    <w:rsid w:val="00566D22"/>
    <w:rsid w:val="005959D3"/>
    <w:rsid w:val="005C33BB"/>
    <w:rsid w:val="005E1011"/>
    <w:rsid w:val="0060723A"/>
    <w:rsid w:val="006160A8"/>
    <w:rsid w:val="00644113"/>
    <w:rsid w:val="006471AB"/>
    <w:rsid w:val="00661495"/>
    <w:rsid w:val="00676CA6"/>
    <w:rsid w:val="0069275E"/>
    <w:rsid w:val="006B28EC"/>
    <w:rsid w:val="00720B17"/>
    <w:rsid w:val="00721085"/>
    <w:rsid w:val="0074511B"/>
    <w:rsid w:val="007F5819"/>
    <w:rsid w:val="0081137C"/>
    <w:rsid w:val="008E20AA"/>
    <w:rsid w:val="00A851C8"/>
    <w:rsid w:val="00AB076D"/>
    <w:rsid w:val="00AE628D"/>
    <w:rsid w:val="00B04236"/>
    <w:rsid w:val="00BD507A"/>
    <w:rsid w:val="00CC40A6"/>
    <w:rsid w:val="00CC595A"/>
    <w:rsid w:val="00CE3118"/>
    <w:rsid w:val="00D12F40"/>
    <w:rsid w:val="00E46EEC"/>
    <w:rsid w:val="00E60D0C"/>
    <w:rsid w:val="00E64B94"/>
    <w:rsid w:val="00EC5827"/>
    <w:rsid w:val="00F52C7C"/>
    <w:rsid w:val="00F550EA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6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160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ody Text"/>
    <w:basedOn w:val="a"/>
    <w:link w:val="a7"/>
    <w:unhideWhenUsed/>
    <w:rsid w:val="006160A8"/>
    <w:pPr>
      <w:spacing w:after="12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6160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3">
    <w:name w:val="Body text (3)"/>
    <w:basedOn w:val="a0"/>
    <w:rsid w:val="006160A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">
    <w:name w:val="Body text (3) + Not Bold"/>
    <w:basedOn w:val="a0"/>
    <w:rsid w:val="006160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6160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5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918</Words>
  <Characters>5238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Юрист</dc:creator>
  <cp:lastModifiedBy>Юлия Юрист</cp:lastModifiedBy>
  <cp:revision>6</cp:revision>
  <dcterms:created xsi:type="dcterms:W3CDTF">2022-04-15T13:16:00Z</dcterms:created>
  <dcterms:modified xsi:type="dcterms:W3CDTF">2022-10-28T07:17:00Z</dcterms:modified>
</cp:coreProperties>
</file>